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3ED0" w14:textId="288EE494" w:rsidR="00AC5C4B" w:rsidRDefault="000D0C86">
      <w:r>
        <w:t>Verantwoording inzake de status van Algemeen Nut Beogende Instelling (ANBI)</w:t>
      </w:r>
    </w:p>
    <w:p w14:paraId="0CE3C62E" w14:textId="2DFAB0E6" w:rsidR="000D0C86" w:rsidRDefault="000D0C86">
      <w:pPr>
        <w:rPr>
          <w:b/>
          <w:bCs/>
        </w:rPr>
      </w:pPr>
      <w:r>
        <w:rPr>
          <w:b/>
          <w:bCs/>
        </w:rPr>
        <w:t>Stichting Vrienden van de Swinhovegroep</w:t>
      </w:r>
    </w:p>
    <w:p w14:paraId="6AE3A2BA" w14:textId="2EF091E4" w:rsidR="000D0C86" w:rsidRDefault="000D0C86">
      <w:r>
        <w:t>RSIN: 8028.29.223</w:t>
      </w:r>
    </w:p>
    <w:p w14:paraId="5E19AB4C" w14:textId="63D38D1E" w:rsidR="000D0C86" w:rsidRDefault="000D0C86">
      <w:r>
        <w:t xml:space="preserve">Plantageweg 3   3333 GZ  Zwijndrecht   telefoonnummer 078-6255500   </w:t>
      </w:r>
      <w:hyperlink r:id="rId5" w:history="1">
        <w:r w:rsidRPr="0064385A">
          <w:rPr>
            <w:rStyle w:val="Hyperlink"/>
          </w:rPr>
          <w:t>info@vriendenvanswinhovegroep.nl</w:t>
        </w:r>
      </w:hyperlink>
    </w:p>
    <w:p w14:paraId="16CA066A" w14:textId="7B4054B1" w:rsidR="000D0C86" w:rsidRDefault="000D0C86">
      <w:r>
        <w:t xml:space="preserve">Doelstelling: Het </w:t>
      </w:r>
      <w:r w:rsidR="006903A5">
        <w:t>verlenen</w:t>
      </w:r>
      <w:r>
        <w:t xml:space="preserve"> van </w:t>
      </w:r>
      <w:r w:rsidR="004045A2">
        <w:t>financiële</w:t>
      </w:r>
      <w:r>
        <w:t xml:space="preserve"> en materiële steun t.b.v. de </w:t>
      </w:r>
      <w:r w:rsidR="006903A5">
        <w:t>bewoners</w:t>
      </w:r>
      <w:r>
        <w:t xml:space="preserve"> en cliënten van de te Zwijndrecht gevestigde Stichting Swinhove Groep.</w:t>
      </w:r>
    </w:p>
    <w:p w14:paraId="1E7041CD" w14:textId="5C9E52C3" w:rsidR="000D0C86" w:rsidRDefault="000D0C86">
      <w:r>
        <w:t xml:space="preserve">De Stichting Vrienden van de Swinhovegroep bestaat al sinds 1987 en is opgericht om de bewoners en </w:t>
      </w:r>
      <w:r w:rsidR="006903A5">
        <w:t>cliënten</w:t>
      </w:r>
      <w:r>
        <w:t xml:space="preserve"> van Swinhove, De Lindonk, de Lichtkring, Ambachts</w:t>
      </w:r>
      <w:r w:rsidR="006903A5">
        <w:t>t</w:t>
      </w:r>
      <w:r>
        <w:t>aete en de IJsvogel iets extr’s te kunnen bieden op het gebied van welzijn en ontspanning. We noemen dat “de kers op de taart”: meer plezier en het de cliënten nog meer naar de zin maken dan normaal al gebeurt. De “</w:t>
      </w:r>
      <w:r w:rsidR="006903A5">
        <w:t>Vriendenstichting” kan</w:t>
      </w:r>
      <w:r>
        <w:t xml:space="preserve"> dit doen</w:t>
      </w:r>
      <w:r w:rsidR="00EC6F9B">
        <w:t xml:space="preserve"> door uit allerlei </w:t>
      </w:r>
      <w:r w:rsidR="006903A5">
        <w:t>ontvangen</w:t>
      </w:r>
      <w:r w:rsidR="00EC6F9B">
        <w:t xml:space="preserve"> donaties </w:t>
      </w:r>
      <w:r w:rsidR="006903A5">
        <w:t>geldelijke</w:t>
      </w:r>
      <w:r w:rsidR="00EC6F9B">
        <w:t xml:space="preserve"> bijdragen te verlenen. Veel zaken en activiteiten worden </w:t>
      </w:r>
      <w:r w:rsidR="006903A5">
        <w:t>via</w:t>
      </w:r>
      <w:r w:rsidR="00EC6F9B">
        <w:t xml:space="preserve"> wettelijke </w:t>
      </w:r>
      <w:r w:rsidR="006903A5">
        <w:t>regelingen</w:t>
      </w:r>
      <w:r w:rsidR="00EC6F9B">
        <w:t xml:space="preserve"> betaald, maar vaak is er dan net geen geld voor dat extraatje: “de kers op de taart”.</w:t>
      </w:r>
    </w:p>
    <w:p w14:paraId="03639770" w14:textId="73804C59" w:rsidR="00EC6F9B" w:rsidRDefault="00EC6F9B">
      <w:r>
        <w:t xml:space="preserve">De Stichting Vrienden van de Swinhovegroep beheert het vermogen van de Stichting dat in de loop van de </w:t>
      </w:r>
      <w:r w:rsidR="006903A5">
        <w:t>jaren</w:t>
      </w:r>
      <w:r>
        <w:t xml:space="preserve"> is opgebouwd. Uit dat vermogen verleent de Stichting na zorgvuldige afweging bijdragen aan de verschillende vestigingen, onderdelen en afdelingen van de Swinhove Groep ten behoeve van de bewoners en cliënten. Het betreft dan bijdragen die het welzijn van bewoners en </w:t>
      </w:r>
      <w:r w:rsidR="006903A5">
        <w:t>cliënten</w:t>
      </w:r>
      <w:r>
        <w:t xml:space="preserve"> kunnen vergroten </w:t>
      </w:r>
      <w:r w:rsidR="004045A2">
        <w:t>boven op</w:t>
      </w:r>
      <w:r>
        <w:t xml:space="preserve"> de</w:t>
      </w:r>
      <w:r w:rsidR="002B79A6">
        <w:t xml:space="preserve"> r</w:t>
      </w:r>
      <w:r>
        <w:t>eguliere zorg. Het gaat om iets extra’s.</w:t>
      </w:r>
    </w:p>
    <w:p w14:paraId="4E5CE8B3" w14:textId="7841DF74" w:rsidR="00EC6F9B" w:rsidRDefault="00EC6F9B">
      <w:r>
        <w:t>Het bestuur van de Stichting vergadert daartoe circa tien keer per jaar. Dan worden de aanvragen beoordeeld en wordt daarover besloten.</w:t>
      </w:r>
    </w:p>
    <w:p w14:paraId="122653F6" w14:textId="51392E6B" w:rsidR="00EC6F9B" w:rsidRDefault="00EC6F9B">
      <w:r>
        <w:t xml:space="preserve">De Stichting probeert een bestand van vaste </w:t>
      </w:r>
      <w:r w:rsidR="006903A5">
        <w:t>donateurs</w:t>
      </w:r>
      <w:r>
        <w:t xml:space="preserve"> op te bouwen. Dat is nu in ontwikkeling. </w:t>
      </w:r>
      <w:r w:rsidR="006903A5">
        <w:t>Bovendien</w:t>
      </w:r>
      <w:r>
        <w:t xml:space="preserve"> brengt de Stichting onder de aandacht dat ook eenmalige donaties en legaten welkom zijn.</w:t>
      </w:r>
    </w:p>
    <w:p w14:paraId="5464A7AB" w14:textId="34C40D33" w:rsidR="00EC6F9B" w:rsidRDefault="00EC6F9B">
      <w:r>
        <w:t>Aan het bestuur worden geen beloningen toegekend.</w:t>
      </w:r>
    </w:p>
    <w:p w14:paraId="603B2C20" w14:textId="483DB5E4" w:rsidR="00EC6F9B" w:rsidRDefault="00EC6F9B">
      <w:r>
        <w:t>Activiteiten in 202</w:t>
      </w:r>
      <w:r w:rsidR="001B211F">
        <w:t>1</w:t>
      </w:r>
      <w:r>
        <w:t>:</w:t>
      </w:r>
    </w:p>
    <w:p w14:paraId="04AD7A1E" w14:textId="2E5DF98A" w:rsidR="006903A5" w:rsidRDefault="006903A5">
      <w:r>
        <w:t>In 202</w:t>
      </w:r>
      <w:r w:rsidR="001B211F">
        <w:t>1</w:t>
      </w:r>
      <w:r>
        <w:t xml:space="preserve"> heeft het bestuur van de Stichting i.v.m. de </w:t>
      </w:r>
      <w:r w:rsidR="004045A2">
        <w:t>coronapandemie</w:t>
      </w:r>
      <w:r>
        <w:t xml:space="preserve"> slechts </w:t>
      </w:r>
      <w:r w:rsidR="00716804">
        <w:t>twee</w:t>
      </w:r>
      <w:r>
        <w:t xml:space="preserve"> keer </w:t>
      </w:r>
      <w:r w:rsidR="004045A2">
        <w:t>vergaderd</w:t>
      </w:r>
      <w:r>
        <w:t xml:space="preserve">. Tussendoor is er langs digitale weg wel overleg </w:t>
      </w:r>
      <w:r w:rsidR="004045A2">
        <w:t>geweest</w:t>
      </w:r>
      <w:r>
        <w:t xml:space="preserve"> over aangevraagde bijdragen.</w:t>
      </w:r>
    </w:p>
    <w:p w14:paraId="61F63AE1" w14:textId="454C1D62" w:rsidR="006903A5" w:rsidRDefault="006903A5">
      <w:r>
        <w:t>Bijdragen zij</w:t>
      </w:r>
      <w:r w:rsidR="004045A2">
        <w:t>n</w:t>
      </w:r>
      <w:r>
        <w:t xml:space="preserve"> toegezegd aan:</w:t>
      </w:r>
    </w:p>
    <w:p w14:paraId="2ABF5835" w14:textId="399BBBE6" w:rsidR="006903A5" w:rsidRDefault="00716804" w:rsidP="006903A5">
      <w:pPr>
        <w:pStyle w:val="Lijstalinea"/>
        <w:numPr>
          <w:ilvl w:val="0"/>
          <w:numId w:val="1"/>
        </w:numPr>
      </w:pPr>
      <w:r>
        <w:t>Brasserie De IJsvogel, een deel van de aanschaf van een elektrische duofiets die de heren Stellaard en Van Loon ter gelegenheid van hun afscheid als fondsenwervers voor De IJsvogel</w:t>
      </w:r>
      <w:r w:rsidR="002B79A6">
        <w:t xml:space="preserve"> aan De IJsvogel geschonken hebben</w:t>
      </w:r>
      <w:r w:rsidR="006903A5">
        <w:t xml:space="preserve">: € </w:t>
      </w:r>
      <w:r w:rsidR="002B79A6">
        <w:t>1.000</w:t>
      </w:r>
    </w:p>
    <w:p w14:paraId="268447BD" w14:textId="5C1CE716" w:rsidR="00892FAA" w:rsidRDefault="00892FAA" w:rsidP="006903A5">
      <w:pPr>
        <w:pStyle w:val="Lijstalinea"/>
        <w:numPr>
          <w:ilvl w:val="0"/>
          <w:numId w:val="1"/>
        </w:numPr>
      </w:pPr>
      <w:r>
        <w:t>Alzheimer Nederland, een gift ter gelegenheid van de jaarlijkse collecte: € 250</w:t>
      </w:r>
    </w:p>
    <w:p w14:paraId="25A6C081" w14:textId="7B29696C" w:rsidR="006903A5" w:rsidRDefault="002B79A6" w:rsidP="006903A5">
      <w:pPr>
        <w:pStyle w:val="Lijstalinea"/>
        <w:numPr>
          <w:ilvl w:val="0"/>
          <w:numId w:val="1"/>
        </w:numPr>
      </w:pPr>
      <w:r>
        <w:t>Brasserie De IJsvogel, het budget voor diverse activiteiten in 2022</w:t>
      </w:r>
      <w:r w:rsidR="006903A5">
        <w:t xml:space="preserve">: € </w:t>
      </w:r>
      <w:r>
        <w:t>800</w:t>
      </w:r>
    </w:p>
    <w:p w14:paraId="7E0DED7E" w14:textId="5853613A" w:rsidR="006903A5" w:rsidRPr="000D0C86" w:rsidRDefault="006903A5" w:rsidP="006903A5">
      <w:pPr>
        <w:pStyle w:val="Lijstalinea"/>
        <w:numPr>
          <w:ilvl w:val="0"/>
          <w:numId w:val="1"/>
        </w:numPr>
      </w:pPr>
      <w:r>
        <w:t>Geestelijke verzorging</w:t>
      </w:r>
      <w:r w:rsidR="002B79A6">
        <w:t xml:space="preserve">, </w:t>
      </w:r>
      <w:r>
        <w:t xml:space="preserve">voor </w:t>
      </w:r>
      <w:r w:rsidR="002B79A6">
        <w:t>een kerstgroet (geschenkdoosje met inhoud) voor bewoners en cliënten</w:t>
      </w:r>
      <w:r>
        <w:t xml:space="preserve">: € </w:t>
      </w:r>
      <w:r w:rsidR="002B79A6">
        <w:t>596,77</w:t>
      </w:r>
      <w:r>
        <w:t>.</w:t>
      </w:r>
    </w:p>
    <w:sectPr w:rsidR="006903A5" w:rsidRPr="000D0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464F"/>
    <w:multiLevelType w:val="hybridMultilevel"/>
    <w:tmpl w:val="3B48BD66"/>
    <w:lvl w:ilvl="0" w:tplc="CEEEF5A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351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86"/>
    <w:rsid w:val="000D0C86"/>
    <w:rsid w:val="001B211F"/>
    <w:rsid w:val="002B79A6"/>
    <w:rsid w:val="003B6146"/>
    <w:rsid w:val="004045A2"/>
    <w:rsid w:val="006903A5"/>
    <w:rsid w:val="00716804"/>
    <w:rsid w:val="00892FAA"/>
    <w:rsid w:val="00AC5C4B"/>
    <w:rsid w:val="00EC6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C22B"/>
  <w15:chartTrackingRefBased/>
  <w15:docId w15:val="{3C06743C-BF74-408B-8774-B86940B4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0C86"/>
    <w:rPr>
      <w:color w:val="0563C1" w:themeColor="hyperlink"/>
      <w:u w:val="single"/>
    </w:rPr>
  </w:style>
  <w:style w:type="character" w:styleId="Onopgelostemelding">
    <w:name w:val="Unresolved Mention"/>
    <w:basedOn w:val="Standaardalinea-lettertype"/>
    <w:uiPriority w:val="99"/>
    <w:semiHidden/>
    <w:unhideWhenUsed/>
    <w:rsid w:val="000D0C86"/>
    <w:rPr>
      <w:color w:val="605E5C"/>
      <w:shd w:val="clear" w:color="auto" w:fill="E1DFDD"/>
    </w:rPr>
  </w:style>
  <w:style w:type="paragraph" w:styleId="Lijstalinea">
    <w:name w:val="List Paragraph"/>
    <w:basedOn w:val="Standaard"/>
    <w:uiPriority w:val="34"/>
    <w:qFormat/>
    <w:rsid w:val="0069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riendenvanswinhovegroe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2219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Roël</dc:creator>
  <cp:keywords/>
  <dc:description/>
  <cp:lastModifiedBy>Ronald Roël</cp:lastModifiedBy>
  <cp:revision>3</cp:revision>
  <cp:lastPrinted>2022-08-30T15:54:00Z</cp:lastPrinted>
  <dcterms:created xsi:type="dcterms:W3CDTF">2022-08-30T15:46:00Z</dcterms:created>
  <dcterms:modified xsi:type="dcterms:W3CDTF">2022-08-30T15:54:00Z</dcterms:modified>
</cp:coreProperties>
</file>